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90F" w:rsidRPr="000F690F" w:rsidRDefault="000F690F">
      <w:pPr>
        <w:pStyle w:val="ConsPlusNormal"/>
        <w:jc w:val="right"/>
        <w:outlineLvl w:val="0"/>
      </w:pPr>
      <w:bookmarkStart w:id="0" w:name="_GoBack"/>
      <w:bookmarkEnd w:id="0"/>
      <w:r w:rsidRPr="000F690F">
        <w:t>Приложение N 4</w:t>
      </w:r>
    </w:p>
    <w:p w:rsidR="000F690F" w:rsidRPr="000F690F" w:rsidRDefault="000F690F">
      <w:pPr>
        <w:pStyle w:val="ConsPlusNormal"/>
        <w:jc w:val="right"/>
      </w:pPr>
      <w:r w:rsidRPr="000F690F">
        <w:t>к решению</w:t>
      </w:r>
    </w:p>
    <w:p w:rsidR="000F690F" w:rsidRPr="000F690F" w:rsidRDefault="000F690F">
      <w:pPr>
        <w:pStyle w:val="ConsPlusNormal"/>
        <w:jc w:val="right"/>
      </w:pPr>
      <w:r w:rsidRPr="000F690F">
        <w:t>Думы Белоярского района</w:t>
      </w:r>
    </w:p>
    <w:p w:rsidR="000F690F" w:rsidRPr="000F690F" w:rsidRDefault="000F690F">
      <w:pPr>
        <w:pStyle w:val="ConsPlusNormal"/>
        <w:jc w:val="right"/>
      </w:pPr>
      <w:r w:rsidRPr="000F690F">
        <w:t>от 29 ноября 2018 года N 52</w:t>
      </w:r>
    </w:p>
    <w:p w:rsidR="000F690F" w:rsidRPr="000F690F" w:rsidRDefault="000F690F">
      <w:pPr>
        <w:pStyle w:val="ConsPlusNormal"/>
        <w:jc w:val="both"/>
      </w:pPr>
    </w:p>
    <w:p w:rsidR="000F690F" w:rsidRPr="000F690F" w:rsidRDefault="000F690F">
      <w:pPr>
        <w:pStyle w:val="ConsPlusTitle"/>
        <w:jc w:val="center"/>
      </w:pPr>
      <w:r w:rsidRPr="000F690F">
        <w:t>ИСТОЧНИКИ</w:t>
      </w:r>
    </w:p>
    <w:p w:rsidR="000F690F" w:rsidRPr="000F690F" w:rsidRDefault="000F690F">
      <w:pPr>
        <w:pStyle w:val="ConsPlusTitle"/>
        <w:jc w:val="center"/>
      </w:pPr>
      <w:r w:rsidRPr="000F690F">
        <w:t>ВНУТРЕННЕГО ФИНАНСИРОВАНИЯ ДЕФИЦИТА БЮДЖЕТА БЕЛОЯРСКОГО</w:t>
      </w:r>
    </w:p>
    <w:p w:rsidR="000F690F" w:rsidRPr="000F690F" w:rsidRDefault="000F690F">
      <w:pPr>
        <w:pStyle w:val="ConsPlusTitle"/>
        <w:jc w:val="center"/>
      </w:pPr>
      <w:r w:rsidRPr="000F690F">
        <w:t>РАЙОНА НА 2019 ГОД</w:t>
      </w:r>
    </w:p>
    <w:p w:rsidR="000F690F" w:rsidRPr="000F690F" w:rsidRDefault="000F690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F690F" w:rsidRPr="000F690F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690F" w:rsidRPr="000F690F" w:rsidRDefault="000F690F">
            <w:pPr>
              <w:pStyle w:val="ConsPlusNormal"/>
              <w:jc w:val="center"/>
            </w:pPr>
            <w:r w:rsidRPr="000F690F">
              <w:t>Список изменяющих документов</w:t>
            </w:r>
          </w:p>
          <w:p w:rsidR="000F690F" w:rsidRPr="000F690F" w:rsidRDefault="000F690F">
            <w:pPr>
              <w:pStyle w:val="ConsPlusNormal"/>
              <w:jc w:val="center"/>
            </w:pPr>
            <w:r w:rsidRPr="000F690F">
              <w:t xml:space="preserve">(в ред. </w:t>
            </w:r>
            <w:hyperlink r:id="rId4" w:history="1">
              <w:r w:rsidRPr="000F690F">
                <w:t>решения</w:t>
              </w:r>
            </w:hyperlink>
            <w:r w:rsidRPr="000F690F">
              <w:t xml:space="preserve"> Думы Белоярского района от 06.09.2019 N 36)</w:t>
            </w:r>
          </w:p>
        </w:tc>
      </w:tr>
    </w:tbl>
    <w:p w:rsidR="000F690F" w:rsidRPr="000F690F" w:rsidRDefault="000F690F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8"/>
        <w:gridCol w:w="3685"/>
        <w:gridCol w:w="1928"/>
      </w:tblGrid>
      <w:tr w:rsidR="000F690F" w:rsidRPr="000F690F" w:rsidTr="000F690F">
        <w:trPr>
          <w:tblHeader/>
        </w:trPr>
        <w:tc>
          <w:tcPr>
            <w:tcW w:w="3458" w:type="dxa"/>
          </w:tcPr>
          <w:p w:rsidR="000F690F" w:rsidRPr="000F690F" w:rsidRDefault="000F690F">
            <w:pPr>
              <w:pStyle w:val="ConsPlusNormal"/>
              <w:jc w:val="center"/>
            </w:pPr>
            <w:r w:rsidRPr="000F690F">
              <w:t>Код</w:t>
            </w:r>
          </w:p>
        </w:tc>
        <w:tc>
          <w:tcPr>
            <w:tcW w:w="3685" w:type="dxa"/>
          </w:tcPr>
          <w:p w:rsidR="000F690F" w:rsidRPr="000F690F" w:rsidRDefault="000F690F">
            <w:pPr>
              <w:pStyle w:val="ConsPlusNormal"/>
              <w:jc w:val="center"/>
            </w:pPr>
            <w:r w:rsidRPr="000F690F">
              <w:t>Наименование видов источников внутреннего финансирования дефицита бюджета</w:t>
            </w:r>
          </w:p>
        </w:tc>
        <w:tc>
          <w:tcPr>
            <w:tcW w:w="1928" w:type="dxa"/>
          </w:tcPr>
          <w:p w:rsidR="000F690F" w:rsidRPr="000F690F" w:rsidRDefault="000F690F">
            <w:pPr>
              <w:pStyle w:val="ConsPlusNormal"/>
              <w:jc w:val="center"/>
            </w:pPr>
            <w:r w:rsidRPr="000F690F">
              <w:t>Сумма, рублей</w:t>
            </w:r>
          </w:p>
        </w:tc>
      </w:tr>
      <w:tr w:rsidR="000F690F" w:rsidRPr="000F690F" w:rsidTr="000F690F">
        <w:trPr>
          <w:tblHeader/>
        </w:trPr>
        <w:tc>
          <w:tcPr>
            <w:tcW w:w="3458" w:type="dxa"/>
          </w:tcPr>
          <w:p w:rsidR="000F690F" w:rsidRPr="000F690F" w:rsidRDefault="000F690F">
            <w:pPr>
              <w:pStyle w:val="ConsPlusNormal"/>
              <w:jc w:val="center"/>
            </w:pPr>
            <w:r w:rsidRPr="000F690F">
              <w:t>1</w:t>
            </w:r>
          </w:p>
        </w:tc>
        <w:tc>
          <w:tcPr>
            <w:tcW w:w="3685" w:type="dxa"/>
          </w:tcPr>
          <w:p w:rsidR="000F690F" w:rsidRPr="000F690F" w:rsidRDefault="000F690F">
            <w:pPr>
              <w:pStyle w:val="ConsPlusNormal"/>
              <w:jc w:val="center"/>
            </w:pPr>
            <w:r w:rsidRPr="000F690F">
              <w:t>2</w:t>
            </w:r>
          </w:p>
        </w:tc>
        <w:tc>
          <w:tcPr>
            <w:tcW w:w="1928" w:type="dxa"/>
          </w:tcPr>
          <w:p w:rsidR="000F690F" w:rsidRPr="000F690F" w:rsidRDefault="000F690F">
            <w:pPr>
              <w:pStyle w:val="ConsPlusNormal"/>
              <w:jc w:val="center"/>
            </w:pPr>
            <w:r w:rsidRPr="000F690F">
              <w:t>3</w:t>
            </w:r>
          </w:p>
        </w:tc>
      </w:tr>
      <w:tr w:rsidR="000F690F" w:rsidRPr="000F690F">
        <w:tc>
          <w:tcPr>
            <w:tcW w:w="3458" w:type="dxa"/>
          </w:tcPr>
          <w:p w:rsidR="000F690F" w:rsidRPr="000F690F" w:rsidRDefault="000F690F">
            <w:pPr>
              <w:pStyle w:val="ConsPlusNormal"/>
            </w:pPr>
            <w:r w:rsidRPr="000F690F">
              <w:t>050 01 00 00 00 00 0000 000</w:t>
            </w:r>
          </w:p>
        </w:tc>
        <w:tc>
          <w:tcPr>
            <w:tcW w:w="3685" w:type="dxa"/>
          </w:tcPr>
          <w:p w:rsidR="000F690F" w:rsidRPr="000F690F" w:rsidRDefault="000F690F">
            <w:pPr>
              <w:pStyle w:val="ConsPlusNormal"/>
            </w:pPr>
            <w:r w:rsidRPr="000F690F">
              <w:t>Источники внутреннего финансирования дефицитов бюджетов</w:t>
            </w:r>
          </w:p>
        </w:tc>
        <w:tc>
          <w:tcPr>
            <w:tcW w:w="1928" w:type="dxa"/>
          </w:tcPr>
          <w:p w:rsidR="000F690F" w:rsidRPr="000F690F" w:rsidRDefault="000F690F">
            <w:pPr>
              <w:pStyle w:val="ConsPlusNormal"/>
            </w:pPr>
            <w:r w:rsidRPr="000F690F">
              <w:t>105905862,53</w:t>
            </w:r>
          </w:p>
        </w:tc>
      </w:tr>
      <w:tr w:rsidR="000F690F" w:rsidRPr="000F690F">
        <w:tc>
          <w:tcPr>
            <w:tcW w:w="3458" w:type="dxa"/>
          </w:tcPr>
          <w:p w:rsidR="000F690F" w:rsidRPr="000F690F" w:rsidRDefault="000F690F">
            <w:pPr>
              <w:pStyle w:val="ConsPlusNormal"/>
            </w:pPr>
            <w:r w:rsidRPr="000F690F">
              <w:t>050 01 03 00 00 00 0000 000</w:t>
            </w:r>
          </w:p>
        </w:tc>
        <w:tc>
          <w:tcPr>
            <w:tcW w:w="3685" w:type="dxa"/>
          </w:tcPr>
          <w:p w:rsidR="000F690F" w:rsidRPr="000F690F" w:rsidRDefault="000F690F">
            <w:pPr>
              <w:pStyle w:val="ConsPlusNormal"/>
            </w:pPr>
            <w:r w:rsidRPr="000F690F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28" w:type="dxa"/>
          </w:tcPr>
          <w:p w:rsidR="000F690F" w:rsidRPr="000F690F" w:rsidRDefault="000F690F">
            <w:pPr>
              <w:pStyle w:val="ConsPlusNormal"/>
            </w:pPr>
            <w:r w:rsidRPr="000F690F">
              <w:t>0,00</w:t>
            </w:r>
          </w:p>
        </w:tc>
      </w:tr>
      <w:tr w:rsidR="000F690F" w:rsidRPr="000F690F">
        <w:tc>
          <w:tcPr>
            <w:tcW w:w="3458" w:type="dxa"/>
          </w:tcPr>
          <w:p w:rsidR="000F690F" w:rsidRPr="000F690F" w:rsidRDefault="000F690F">
            <w:pPr>
              <w:pStyle w:val="ConsPlusNormal"/>
            </w:pPr>
            <w:r w:rsidRPr="000F690F">
              <w:t>050 01 03 01 00 05 1203 710</w:t>
            </w:r>
          </w:p>
        </w:tc>
        <w:tc>
          <w:tcPr>
            <w:tcW w:w="3685" w:type="dxa"/>
          </w:tcPr>
          <w:p w:rsidR="000F690F" w:rsidRPr="000F690F" w:rsidRDefault="000F690F">
            <w:pPr>
              <w:pStyle w:val="ConsPlusNormal"/>
            </w:pPr>
            <w:r w:rsidRPr="000F690F"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928" w:type="dxa"/>
          </w:tcPr>
          <w:p w:rsidR="000F690F" w:rsidRPr="000F690F" w:rsidRDefault="000F690F">
            <w:pPr>
              <w:pStyle w:val="ConsPlusNormal"/>
            </w:pPr>
            <w:r w:rsidRPr="000F690F">
              <w:t>505012556,50</w:t>
            </w:r>
          </w:p>
        </w:tc>
      </w:tr>
      <w:tr w:rsidR="000F690F" w:rsidRPr="000F690F">
        <w:tc>
          <w:tcPr>
            <w:tcW w:w="3458" w:type="dxa"/>
          </w:tcPr>
          <w:p w:rsidR="000F690F" w:rsidRPr="000F690F" w:rsidRDefault="000F690F">
            <w:pPr>
              <w:pStyle w:val="ConsPlusNormal"/>
            </w:pPr>
            <w:r w:rsidRPr="000F690F">
              <w:t>050 01 03 01 00 05 1203 810</w:t>
            </w:r>
          </w:p>
        </w:tc>
        <w:tc>
          <w:tcPr>
            <w:tcW w:w="3685" w:type="dxa"/>
          </w:tcPr>
          <w:p w:rsidR="000F690F" w:rsidRPr="000F690F" w:rsidRDefault="000F690F">
            <w:pPr>
              <w:pStyle w:val="ConsPlusNormal"/>
            </w:pPr>
            <w:r w:rsidRPr="000F690F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928" w:type="dxa"/>
          </w:tcPr>
          <w:p w:rsidR="000F690F" w:rsidRPr="000F690F" w:rsidRDefault="000F690F">
            <w:pPr>
              <w:pStyle w:val="ConsPlusNormal"/>
            </w:pPr>
            <w:r w:rsidRPr="000F690F">
              <w:t>505012556,50</w:t>
            </w:r>
          </w:p>
        </w:tc>
      </w:tr>
      <w:tr w:rsidR="000F690F" w:rsidRPr="000F690F">
        <w:tc>
          <w:tcPr>
            <w:tcW w:w="3458" w:type="dxa"/>
          </w:tcPr>
          <w:p w:rsidR="000F690F" w:rsidRPr="000F690F" w:rsidRDefault="000F690F">
            <w:pPr>
              <w:pStyle w:val="ConsPlusNormal"/>
            </w:pPr>
            <w:r w:rsidRPr="000F690F">
              <w:t>050 01 05 00 00 00 0000 000</w:t>
            </w:r>
          </w:p>
        </w:tc>
        <w:tc>
          <w:tcPr>
            <w:tcW w:w="3685" w:type="dxa"/>
          </w:tcPr>
          <w:p w:rsidR="000F690F" w:rsidRPr="000F690F" w:rsidRDefault="000F690F">
            <w:pPr>
              <w:pStyle w:val="ConsPlusNormal"/>
            </w:pPr>
            <w:r w:rsidRPr="000F690F">
              <w:t>Изменение остатков средств на счетах по учету средств бюджетов</w:t>
            </w:r>
          </w:p>
        </w:tc>
        <w:tc>
          <w:tcPr>
            <w:tcW w:w="1928" w:type="dxa"/>
          </w:tcPr>
          <w:p w:rsidR="000F690F" w:rsidRPr="000F690F" w:rsidRDefault="000F690F">
            <w:pPr>
              <w:pStyle w:val="ConsPlusNormal"/>
            </w:pPr>
            <w:r w:rsidRPr="000F690F">
              <w:t>105905862,53</w:t>
            </w:r>
          </w:p>
        </w:tc>
      </w:tr>
      <w:tr w:rsidR="000F690F" w:rsidRPr="000F690F">
        <w:tc>
          <w:tcPr>
            <w:tcW w:w="3458" w:type="dxa"/>
          </w:tcPr>
          <w:p w:rsidR="000F690F" w:rsidRPr="000F690F" w:rsidRDefault="000F690F">
            <w:pPr>
              <w:pStyle w:val="ConsPlusNormal"/>
            </w:pPr>
            <w:r w:rsidRPr="000F690F">
              <w:t>050 01 05 02 01 05 0000 510</w:t>
            </w:r>
          </w:p>
        </w:tc>
        <w:tc>
          <w:tcPr>
            <w:tcW w:w="3685" w:type="dxa"/>
          </w:tcPr>
          <w:p w:rsidR="000F690F" w:rsidRPr="000F690F" w:rsidRDefault="000F690F">
            <w:pPr>
              <w:pStyle w:val="ConsPlusNormal"/>
            </w:pPr>
            <w:r w:rsidRPr="000F690F">
              <w:t xml:space="preserve">Увеличение прочих остатков </w:t>
            </w:r>
            <w:r w:rsidRPr="000F690F">
              <w:lastRenderedPageBreak/>
              <w:t>денежных средств бюджетов муниципальных районов</w:t>
            </w:r>
          </w:p>
        </w:tc>
        <w:tc>
          <w:tcPr>
            <w:tcW w:w="1928" w:type="dxa"/>
          </w:tcPr>
          <w:p w:rsidR="000F690F" w:rsidRPr="000F690F" w:rsidRDefault="000F690F">
            <w:pPr>
              <w:pStyle w:val="ConsPlusNormal"/>
            </w:pPr>
            <w:r w:rsidRPr="000F690F">
              <w:lastRenderedPageBreak/>
              <w:t>0,00</w:t>
            </w:r>
          </w:p>
        </w:tc>
      </w:tr>
      <w:tr w:rsidR="000F690F" w:rsidRPr="000F690F">
        <w:tc>
          <w:tcPr>
            <w:tcW w:w="3458" w:type="dxa"/>
          </w:tcPr>
          <w:p w:rsidR="000F690F" w:rsidRPr="000F690F" w:rsidRDefault="000F690F">
            <w:pPr>
              <w:pStyle w:val="ConsPlusNormal"/>
            </w:pPr>
            <w:r w:rsidRPr="000F690F">
              <w:lastRenderedPageBreak/>
              <w:t>050 01 05 02 01 05 0000 610</w:t>
            </w:r>
          </w:p>
        </w:tc>
        <w:tc>
          <w:tcPr>
            <w:tcW w:w="3685" w:type="dxa"/>
          </w:tcPr>
          <w:p w:rsidR="000F690F" w:rsidRPr="000F690F" w:rsidRDefault="000F690F">
            <w:pPr>
              <w:pStyle w:val="ConsPlusNormal"/>
            </w:pPr>
            <w:r w:rsidRPr="000F690F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28" w:type="dxa"/>
          </w:tcPr>
          <w:p w:rsidR="000F690F" w:rsidRPr="000F690F" w:rsidRDefault="000F690F">
            <w:pPr>
              <w:pStyle w:val="ConsPlusNormal"/>
            </w:pPr>
            <w:r w:rsidRPr="000F690F">
              <w:t>105905862,53</w:t>
            </w:r>
          </w:p>
        </w:tc>
      </w:tr>
      <w:tr w:rsidR="000F690F" w:rsidRPr="000F690F">
        <w:tc>
          <w:tcPr>
            <w:tcW w:w="3458" w:type="dxa"/>
          </w:tcPr>
          <w:p w:rsidR="000F690F" w:rsidRPr="000F690F" w:rsidRDefault="000F690F">
            <w:pPr>
              <w:pStyle w:val="ConsPlusNormal"/>
            </w:pPr>
            <w:r w:rsidRPr="000F690F">
              <w:t>050 01 06 00 00 00 0000 000</w:t>
            </w:r>
          </w:p>
        </w:tc>
        <w:tc>
          <w:tcPr>
            <w:tcW w:w="3685" w:type="dxa"/>
          </w:tcPr>
          <w:p w:rsidR="000F690F" w:rsidRPr="000F690F" w:rsidRDefault="000F690F">
            <w:pPr>
              <w:pStyle w:val="ConsPlusNormal"/>
            </w:pPr>
            <w:r w:rsidRPr="000F690F">
              <w:t>Иные источники внутреннего финансирования дефицитов бюджетов</w:t>
            </w:r>
          </w:p>
        </w:tc>
        <w:tc>
          <w:tcPr>
            <w:tcW w:w="1928" w:type="dxa"/>
          </w:tcPr>
          <w:p w:rsidR="000F690F" w:rsidRPr="000F690F" w:rsidRDefault="000F690F">
            <w:pPr>
              <w:pStyle w:val="ConsPlusNormal"/>
            </w:pPr>
            <w:r w:rsidRPr="000F690F">
              <w:t>0,00</w:t>
            </w:r>
          </w:p>
        </w:tc>
      </w:tr>
      <w:tr w:rsidR="000F690F" w:rsidRPr="000F690F">
        <w:tc>
          <w:tcPr>
            <w:tcW w:w="3458" w:type="dxa"/>
          </w:tcPr>
          <w:p w:rsidR="000F690F" w:rsidRPr="000F690F" w:rsidRDefault="000F690F">
            <w:pPr>
              <w:pStyle w:val="ConsPlusNormal"/>
            </w:pPr>
            <w:r w:rsidRPr="000F690F">
              <w:t>050 01 06 05 00 00 0000 000</w:t>
            </w:r>
          </w:p>
        </w:tc>
        <w:tc>
          <w:tcPr>
            <w:tcW w:w="3685" w:type="dxa"/>
          </w:tcPr>
          <w:p w:rsidR="000F690F" w:rsidRPr="000F690F" w:rsidRDefault="000F690F">
            <w:pPr>
              <w:pStyle w:val="ConsPlusNormal"/>
            </w:pPr>
            <w:r w:rsidRPr="000F690F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28" w:type="dxa"/>
          </w:tcPr>
          <w:p w:rsidR="000F690F" w:rsidRPr="000F690F" w:rsidRDefault="000F690F">
            <w:pPr>
              <w:pStyle w:val="ConsPlusNormal"/>
            </w:pPr>
            <w:r w:rsidRPr="000F690F">
              <w:t>0,00</w:t>
            </w:r>
          </w:p>
        </w:tc>
      </w:tr>
      <w:tr w:rsidR="000F690F" w:rsidRPr="000F690F">
        <w:tc>
          <w:tcPr>
            <w:tcW w:w="3458" w:type="dxa"/>
          </w:tcPr>
          <w:p w:rsidR="000F690F" w:rsidRPr="000F690F" w:rsidRDefault="000F690F">
            <w:pPr>
              <w:pStyle w:val="ConsPlusNormal"/>
            </w:pPr>
            <w:r w:rsidRPr="000F690F">
              <w:t>050 01 06 05 01 05 1203 540</w:t>
            </w:r>
          </w:p>
        </w:tc>
        <w:tc>
          <w:tcPr>
            <w:tcW w:w="3685" w:type="dxa"/>
          </w:tcPr>
          <w:p w:rsidR="000F690F" w:rsidRPr="000F690F" w:rsidRDefault="000F690F">
            <w:pPr>
              <w:pStyle w:val="ConsPlusNormal"/>
            </w:pPr>
            <w:r w:rsidRPr="000F690F"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928" w:type="dxa"/>
          </w:tcPr>
          <w:p w:rsidR="000F690F" w:rsidRPr="000F690F" w:rsidRDefault="000F690F">
            <w:pPr>
              <w:pStyle w:val="ConsPlusNormal"/>
            </w:pPr>
            <w:r w:rsidRPr="000F690F">
              <w:t>505012556,50</w:t>
            </w:r>
          </w:p>
        </w:tc>
      </w:tr>
      <w:tr w:rsidR="000F690F" w:rsidRPr="000F690F">
        <w:tc>
          <w:tcPr>
            <w:tcW w:w="3458" w:type="dxa"/>
          </w:tcPr>
          <w:p w:rsidR="000F690F" w:rsidRPr="000F690F" w:rsidRDefault="000F690F">
            <w:pPr>
              <w:pStyle w:val="ConsPlusNormal"/>
            </w:pPr>
            <w:r w:rsidRPr="000F690F">
              <w:t>050 01 06 05 01 05 1203 640</w:t>
            </w:r>
          </w:p>
        </w:tc>
        <w:tc>
          <w:tcPr>
            <w:tcW w:w="3685" w:type="dxa"/>
          </w:tcPr>
          <w:p w:rsidR="000F690F" w:rsidRPr="000F690F" w:rsidRDefault="000F690F">
            <w:pPr>
              <w:pStyle w:val="ConsPlusNormal"/>
            </w:pPr>
            <w:r w:rsidRPr="000F690F"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928" w:type="dxa"/>
          </w:tcPr>
          <w:p w:rsidR="000F690F" w:rsidRPr="000F690F" w:rsidRDefault="000F690F">
            <w:pPr>
              <w:pStyle w:val="ConsPlusNormal"/>
            </w:pPr>
            <w:r w:rsidRPr="000F690F">
              <w:t>505012556,50</w:t>
            </w:r>
          </w:p>
        </w:tc>
      </w:tr>
    </w:tbl>
    <w:p w:rsidR="000F690F" w:rsidRPr="000F690F" w:rsidRDefault="000F690F" w:rsidP="000F690F">
      <w:pPr>
        <w:pStyle w:val="ConsPlusNormal"/>
        <w:jc w:val="center"/>
      </w:pPr>
      <w:r w:rsidRPr="000F690F">
        <w:t>____________________________________________</w:t>
      </w:r>
    </w:p>
    <w:p w:rsidR="000F690F" w:rsidRPr="000F690F" w:rsidRDefault="000F690F">
      <w:pPr>
        <w:pStyle w:val="ConsPlusNormal"/>
        <w:jc w:val="both"/>
      </w:pPr>
    </w:p>
    <w:p w:rsidR="000F690F" w:rsidRPr="000F690F" w:rsidRDefault="000F690F">
      <w:pPr>
        <w:pStyle w:val="ConsPlusNormal"/>
        <w:jc w:val="both"/>
      </w:pPr>
    </w:p>
    <w:p w:rsidR="000F690F" w:rsidRPr="000F690F" w:rsidRDefault="000F690F">
      <w:pPr>
        <w:pStyle w:val="ConsPlusNormal"/>
        <w:jc w:val="both"/>
      </w:pPr>
    </w:p>
    <w:p w:rsidR="000F690F" w:rsidRPr="000F690F" w:rsidRDefault="000F690F">
      <w:pPr>
        <w:pStyle w:val="ConsPlusNormal"/>
        <w:jc w:val="both"/>
      </w:pPr>
    </w:p>
    <w:sectPr w:rsidR="000F690F" w:rsidRPr="000F690F" w:rsidSect="00DE0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90F"/>
    <w:rsid w:val="000F690F"/>
    <w:rsid w:val="00587CDA"/>
    <w:rsid w:val="00A4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0ED5BC-4A5E-4D88-AEC8-C37DAE317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9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69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01769C7EA2E60247B87B3C5CF65946D6F9BF57BF20EDA3FE8098EED43411EEE54A4C25CB7358AC9B281966571474AAA9F6261D1D1BCE4FF3874FA77NCy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2019-09-09T05:33:00Z</dcterms:created>
  <dcterms:modified xsi:type="dcterms:W3CDTF">2019-09-09T05:33:00Z</dcterms:modified>
</cp:coreProperties>
</file>